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4DB0E" w14:textId="5BC5A5F0" w:rsidR="000C784C" w:rsidRPr="00003D14" w:rsidRDefault="003108E8" w:rsidP="00003D14">
      <w:pPr>
        <w:jc w:val="center"/>
        <w:rPr>
          <w:rFonts w:ascii="Adobe Caslon Pro" w:hAnsi="Adobe Caslon Pro"/>
          <w:sz w:val="24"/>
          <w:szCs w:val="24"/>
        </w:rPr>
      </w:pPr>
      <w:r w:rsidRPr="00003D14">
        <w:rPr>
          <w:rFonts w:ascii="Adobe Caslon Pro" w:hAnsi="Adobe Caslon Pro"/>
          <w:sz w:val="24"/>
          <w:szCs w:val="24"/>
        </w:rPr>
        <w:t>Élménybeszámoló</w:t>
      </w:r>
      <w:r w:rsidR="00003D14">
        <w:rPr>
          <w:rFonts w:ascii="Adobe Caslon Pro" w:hAnsi="Adobe Caslon Pro"/>
          <w:sz w:val="24"/>
          <w:szCs w:val="24"/>
        </w:rPr>
        <w:t xml:space="preserve"> </w:t>
      </w:r>
      <w:r w:rsidR="00813C9E" w:rsidRPr="00003D14">
        <w:rPr>
          <w:rFonts w:ascii="Adobe Caslon Pro" w:hAnsi="Adobe Caslon Pro"/>
          <w:sz w:val="24"/>
          <w:szCs w:val="24"/>
        </w:rPr>
        <w:t>-</w:t>
      </w:r>
      <w:r w:rsidR="00003D14">
        <w:rPr>
          <w:rFonts w:ascii="Adobe Caslon Pro" w:hAnsi="Adobe Caslon Pro"/>
          <w:sz w:val="24"/>
          <w:szCs w:val="24"/>
        </w:rPr>
        <w:t xml:space="preserve"> </w:t>
      </w:r>
      <w:r w:rsidR="00813C9E" w:rsidRPr="00003D14">
        <w:rPr>
          <w:rFonts w:ascii="Adobe Caslon Pro" w:hAnsi="Adobe Caslon Pro"/>
          <w:sz w:val="24"/>
          <w:szCs w:val="24"/>
        </w:rPr>
        <w:t>Szöllősi Vivien Kíra</w:t>
      </w:r>
      <w:r w:rsidR="00003D14">
        <w:rPr>
          <w:rFonts w:ascii="Adobe Caslon Pro" w:hAnsi="Adobe Caslon Pro"/>
          <w:sz w:val="24"/>
          <w:szCs w:val="24"/>
        </w:rPr>
        <w:t xml:space="preserve"> </w:t>
      </w:r>
      <w:r w:rsidR="00813C9E" w:rsidRPr="00003D14">
        <w:rPr>
          <w:rFonts w:ascii="Adobe Caslon Pro" w:hAnsi="Adobe Caslon Pro"/>
          <w:sz w:val="24"/>
          <w:szCs w:val="24"/>
        </w:rPr>
        <w:t>-</w:t>
      </w:r>
      <w:r w:rsidR="00003D14">
        <w:rPr>
          <w:rFonts w:ascii="Adobe Caslon Pro" w:hAnsi="Adobe Caslon Pro"/>
          <w:sz w:val="24"/>
          <w:szCs w:val="24"/>
        </w:rPr>
        <w:t xml:space="preserve"> </w:t>
      </w:r>
      <w:r w:rsidR="00813C9E" w:rsidRPr="00003D14">
        <w:rPr>
          <w:rFonts w:ascii="Adobe Caslon Pro" w:hAnsi="Adobe Caslon Pro"/>
          <w:sz w:val="24"/>
          <w:szCs w:val="24"/>
        </w:rPr>
        <w:t>VSJRDB</w:t>
      </w:r>
    </w:p>
    <w:p w14:paraId="39070870" w14:textId="77777777" w:rsidR="003108E8" w:rsidRPr="00003D14" w:rsidRDefault="003108E8">
      <w:pPr>
        <w:rPr>
          <w:rFonts w:ascii="Adobe Caslon Pro" w:hAnsi="Adobe Caslon Pro"/>
          <w:sz w:val="24"/>
          <w:szCs w:val="24"/>
        </w:rPr>
      </w:pPr>
    </w:p>
    <w:p w14:paraId="4789CF4E" w14:textId="2E625226" w:rsidR="003108E8" w:rsidRPr="00003D14" w:rsidRDefault="003108E8">
      <w:pPr>
        <w:rPr>
          <w:rFonts w:ascii="Adobe Caslon Pro" w:hAnsi="Adobe Caslon Pro"/>
          <w:sz w:val="24"/>
          <w:szCs w:val="24"/>
        </w:rPr>
      </w:pPr>
      <w:r w:rsidRPr="00003D14">
        <w:rPr>
          <w:rFonts w:ascii="Adobe Caslon Pro" w:hAnsi="Adobe Caslon Pro"/>
          <w:sz w:val="24"/>
          <w:szCs w:val="24"/>
        </w:rPr>
        <w:t>Mobilitásomat Portugáliában töltöttem harmadévem első félévében. A pályázási folyamat szabadságot adott, mert én választhattam ki, melyik egyetemre szeretnék menni tanulni, és pár e-mail váltás után sikerült is egyeztetni az adatokat. Kapcsolatot tartani a fogadó egyetemmel, amíg folytak a papírmunkák elég nehézkes volt, de végül mindenre választ kaptam előbb-utóbb.</w:t>
      </w:r>
    </w:p>
    <w:p w14:paraId="5A8B8479" w14:textId="7DDE97F6" w:rsidR="00410B03" w:rsidRPr="00003D14" w:rsidRDefault="00410B03">
      <w:pPr>
        <w:rPr>
          <w:rFonts w:ascii="Adobe Caslon Pro" w:hAnsi="Adobe Caslon Pro"/>
          <w:sz w:val="24"/>
          <w:szCs w:val="24"/>
        </w:rPr>
      </w:pPr>
      <w:r w:rsidRPr="00003D14">
        <w:rPr>
          <w:rFonts w:ascii="Adobe Caslon Pro" w:hAnsi="Adobe Caslon Pro"/>
          <w:sz w:val="24"/>
          <w:szCs w:val="24"/>
        </w:rPr>
        <w:t xml:space="preserve">Augusztus végén érkeztem Portugáliába, körbe jártam Lisszabont és elfoglaltam albérletemet </w:t>
      </w:r>
      <w:proofErr w:type="spellStart"/>
      <w:r w:rsidRPr="00003D14">
        <w:rPr>
          <w:rFonts w:ascii="Adobe Caslon Pro" w:hAnsi="Adobe Caslon Pro"/>
          <w:sz w:val="24"/>
          <w:szCs w:val="24"/>
        </w:rPr>
        <w:t>Caldas</w:t>
      </w:r>
      <w:proofErr w:type="spellEnd"/>
      <w:r w:rsidRPr="00003D14">
        <w:rPr>
          <w:rFonts w:ascii="Adobe Caslon Pro" w:hAnsi="Adobe Caslon Pro"/>
          <w:sz w:val="24"/>
          <w:szCs w:val="24"/>
        </w:rPr>
        <w:t xml:space="preserve"> da </w:t>
      </w:r>
      <w:proofErr w:type="spellStart"/>
      <w:r w:rsidRPr="00003D14">
        <w:rPr>
          <w:rFonts w:ascii="Adobe Caslon Pro" w:hAnsi="Adobe Caslon Pro"/>
          <w:sz w:val="24"/>
          <w:szCs w:val="24"/>
        </w:rPr>
        <w:t>Rainha</w:t>
      </w:r>
      <w:proofErr w:type="spellEnd"/>
      <w:r w:rsidRPr="00003D14">
        <w:rPr>
          <w:rFonts w:ascii="Adobe Caslon Pro" w:hAnsi="Adobe Caslon Pro"/>
          <w:sz w:val="24"/>
          <w:szCs w:val="24"/>
        </w:rPr>
        <w:t xml:space="preserve"> városában.</w:t>
      </w:r>
    </w:p>
    <w:p w14:paraId="361F6145" w14:textId="52F1289F" w:rsidR="00410B03" w:rsidRPr="00003D14" w:rsidRDefault="00410B03">
      <w:pPr>
        <w:rPr>
          <w:rFonts w:ascii="Adobe Caslon Pro" w:hAnsi="Adobe Caslon Pro"/>
          <w:sz w:val="24"/>
          <w:szCs w:val="24"/>
        </w:rPr>
      </w:pPr>
      <w:r w:rsidRPr="00003D14">
        <w:rPr>
          <w:rFonts w:ascii="Adobe Caslon Pro" w:hAnsi="Adobe Caslon Pro"/>
          <w:sz w:val="24"/>
          <w:szCs w:val="24"/>
        </w:rPr>
        <w:t xml:space="preserve">Életem legkalandosabb élménye volt ez a fél év, melyben az egyetemi óráim mellett az egész országot volt lehetőségem bejárni. Megszámlálhatatlan helyen jártam, új, nemzetközi baráti kapcsolatokat építettem ki. A </w:t>
      </w:r>
      <w:proofErr w:type="spellStart"/>
      <w:r w:rsidRPr="00003D14">
        <w:rPr>
          <w:rFonts w:ascii="Adobe Caslon Pro" w:hAnsi="Adobe Caslon Pro"/>
          <w:sz w:val="24"/>
          <w:szCs w:val="24"/>
        </w:rPr>
        <w:t>Le</w:t>
      </w:r>
      <w:r w:rsidR="00003D14">
        <w:rPr>
          <w:rFonts w:ascii="Adobe Caslon Pro" w:hAnsi="Adobe Caslon Pro"/>
          <w:sz w:val="24"/>
          <w:szCs w:val="24"/>
        </w:rPr>
        <w:t>í</w:t>
      </w:r>
      <w:r w:rsidRPr="00003D14">
        <w:rPr>
          <w:rFonts w:ascii="Adobe Caslon Pro" w:hAnsi="Adobe Caslon Pro"/>
          <w:sz w:val="24"/>
          <w:szCs w:val="24"/>
        </w:rPr>
        <w:t>ria</w:t>
      </w:r>
      <w:proofErr w:type="spellEnd"/>
      <w:r w:rsidRPr="00003D14">
        <w:rPr>
          <w:rFonts w:ascii="Adobe Caslon Pro" w:hAnsi="Adobe Caslon Pro"/>
          <w:sz w:val="24"/>
          <w:szCs w:val="24"/>
        </w:rPr>
        <w:t xml:space="preserve"> egyetemen emellett folyamatosan dolgoztam a projektjeimen, megtanultam fémmel bánni, ami az egyik választható lehetőség volt a tantá</w:t>
      </w:r>
      <w:r w:rsidR="00813C9E" w:rsidRPr="00003D14">
        <w:rPr>
          <w:rFonts w:ascii="Adobe Caslon Pro" w:hAnsi="Adobe Caslon Pro"/>
          <w:sz w:val="24"/>
          <w:szCs w:val="24"/>
        </w:rPr>
        <w:t>r</w:t>
      </w:r>
      <w:r w:rsidRPr="00003D14">
        <w:rPr>
          <w:rFonts w:ascii="Adobe Caslon Pro" w:hAnsi="Adobe Caslon Pro"/>
          <w:sz w:val="24"/>
          <w:szCs w:val="24"/>
        </w:rPr>
        <w:t xml:space="preserve">gylistán. Csapatokban dolgoztunk, így el is késztettük életünk első asztali könyvtartós lámpáját, teljesen önerőből, némi szakmai segítséggel. Építészeti projektem keretein belül a 3D program elsajátításával, anyagkutatással, dizájnnal foglalkoztam. </w:t>
      </w:r>
    </w:p>
    <w:p w14:paraId="54578936" w14:textId="3F5AB9B8" w:rsidR="00410B03" w:rsidRPr="00003D14" w:rsidRDefault="00410B03">
      <w:pPr>
        <w:rPr>
          <w:rFonts w:ascii="Adobe Caslon Pro" w:hAnsi="Adobe Caslon Pro"/>
          <w:sz w:val="24"/>
          <w:szCs w:val="24"/>
        </w:rPr>
      </w:pPr>
      <w:r w:rsidRPr="00003D14">
        <w:rPr>
          <w:rFonts w:ascii="Adobe Caslon Pro" w:hAnsi="Adobe Caslon Pro"/>
          <w:sz w:val="24"/>
          <w:szCs w:val="24"/>
        </w:rPr>
        <w:t xml:space="preserve">A portugál építészet csodálatos, a rengeteg mozaik, csempe, foghíj beépítés, apró ablakok, magas házak, vitathatatlanul </w:t>
      </w:r>
      <w:r w:rsidR="00813C9E" w:rsidRPr="00003D14">
        <w:rPr>
          <w:rFonts w:ascii="Adobe Caslon Pro" w:hAnsi="Adobe Caslon Pro"/>
          <w:sz w:val="24"/>
          <w:szCs w:val="24"/>
        </w:rPr>
        <w:t>hangulatossá</w:t>
      </w:r>
      <w:r w:rsidRPr="00003D14">
        <w:rPr>
          <w:rFonts w:ascii="Adobe Caslon Pro" w:hAnsi="Adobe Caslon Pro"/>
          <w:sz w:val="24"/>
          <w:szCs w:val="24"/>
        </w:rPr>
        <w:t xml:space="preserve"> teszi</w:t>
      </w:r>
      <w:r w:rsidR="00813C9E" w:rsidRPr="00003D14">
        <w:rPr>
          <w:rFonts w:ascii="Adobe Caslon Pro" w:hAnsi="Adobe Caslon Pro"/>
          <w:sz w:val="24"/>
          <w:szCs w:val="24"/>
        </w:rPr>
        <w:t xml:space="preserve">k az országot. </w:t>
      </w:r>
      <w:proofErr w:type="spellStart"/>
      <w:r w:rsidR="002D1D08">
        <w:rPr>
          <w:rFonts w:ascii="Adobe Caslon Pro" w:hAnsi="Adobe Caslon Pro"/>
          <w:sz w:val="24"/>
          <w:szCs w:val="24"/>
        </w:rPr>
        <w:t>Álvaro</w:t>
      </w:r>
      <w:proofErr w:type="spellEnd"/>
      <w:r w:rsidR="002D1D08">
        <w:rPr>
          <w:rFonts w:ascii="Adobe Caslon Pro" w:hAnsi="Adobe Caslon Pro"/>
          <w:sz w:val="24"/>
          <w:szCs w:val="24"/>
        </w:rPr>
        <w:t xml:space="preserve"> </w:t>
      </w:r>
      <w:proofErr w:type="spellStart"/>
      <w:r w:rsidR="002D1D08">
        <w:rPr>
          <w:rFonts w:ascii="Adobe Caslon Pro" w:hAnsi="Adobe Caslon Pro"/>
          <w:sz w:val="24"/>
          <w:szCs w:val="24"/>
        </w:rPr>
        <w:t>Siza</w:t>
      </w:r>
      <w:proofErr w:type="spellEnd"/>
      <w:r w:rsidR="002D1D08">
        <w:rPr>
          <w:rFonts w:ascii="Adobe Caslon Pro" w:hAnsi="Adobe Caslon Pro"/>
          <w:sz w:val="24"/>
          <w:szCs w:val="24"/>
        </w:rPr>
        <w:t xml:space="preserve"> munkái legendásak, melyből majdnem az összeset lehetőségem volt látni. </w:t>
      </w:r>
      <w:r w:rsidR="00813C9E" w:rsidRPr="00003D14">
        <w:rPr>
          <w:rFonts w:ascii="Adobe Caslon Pro" w:hAnsi="Adobe Caslon Pro"/>
          <w:sz w:val="24"/>
          <w:szCs w:val="24"/>
        </w:rPr>
        <w:t>A</w:t>
      </w:r>
      <w:r w:rsidR="002D1D08">
        <w:rPr>
          <w:rFonts w:ascii="Adobe Caslon Pro" w:hAnsi="Adobe Caslon Pro"/>
          <w:sz w:val="24"/>
          <w:szCs w:val="24"/>
        </w:rPr>
        <w:t>z ország</w:t>
      </w:r>
      <w:r w:rsidR="00813C9E" w:rsidRPr="00003D14">
        <w:rPr>
          <w:rFonts w:ascii="Adobe Caslon Pro" w:hAnsi="Adobe Caslon Pro"/>
          <w:sz w:val="24"/>
          <w:szCs w:val="24"/>
        </w:rPr>
        <w:t xml:space="preserve"> természeti kincseiről </w:t>
      </w:r>
      <w:r w:rsidR="002D1D08">
        <w:rPr>
          <w:rFonts w:ascii="Adobe Caslon Pro" w:hAnsi="Adobe Caslon Pro"/>
          <w:sz w:val="24"/>
          <w:szCs w:val="24"/>
        </w:rPr>
        <w:t xml:space="preserve">is </w:t>
      </w:r>
      <w:r w:rsidR="00813C9E" w:rsidRPr="00003D14">
        <w:rPr>
          <w:rFonts w:ascii="Adobe Caslon Pro" w:hAnsi="Adobe Caslon Pro"/>
          <w:sz w:val="24"/>
          <w:szCs w:val="24"/>
        </w:rPr>
        <w:t xml:space="preserve">oldalakon keresztül tudnék mesélni, ugyanis mindent megtalálni ott, amire csak szüksége lehet az egyénnek. Havas hegycsúcsok, végtelen mezők, dombok-völgyek, természetes tavak és vízesések, nyugaton végig a háborítatlan Észak-Atlanti-óceán homokos és sziklás partokkal. Két portugál fennhatóság alá tartozó szigetet is megcsodáltam. Madeira és az </w:t>
      </w:r>
      <w:proofErr w:type="spellStart"/>
      <w:r w:rsidR="00813C9E" w:rsidRPr="00003D14">
        <w:rPr>
          <w:rFonts w:ascii="Adobe Caslon Pro" w:hAnsi="Adobe Caslon Pro"/>
          <w:sz w:val="24"/>
          <w:szCs w:val="24"/>
        </w:rPr>
        <w:t>Azori</w:t>
      </w:r>
      <w:proofErr w:type="spellEnd"/>
      <w:r w:rsidR="00813C9E" w:rsidRPr="00003D14">
        <w:rPr>
          <w:rFonts w:ascii="Adobe Caslon Pro" w:hAnsi="Adobe Caslon Pro"/>
          <w:sz w:val="24"/>
          <w:szCs w:val="24"/>
        </w:rPr>
        <w:t>-szigeteit örökké a szívembe zártam.</w:t>
      </w:r>
    </w:p>
    <w:p w14:paraId="25592FDB" w14:textId="71538959" w:rsidR="00813C9E" w:rsidRPr="00003D14" w:rsidRDefault="00813C9E" w:rsidP="00813C9E">
      <w:pPr>
        <w:rPr>
          <w:rFonts w:ascii="Adobe Caslon Pro" w:hAnsi="Adobe Caslon Pro"/>
          <w:sz w:val="24"/>
          <w:szCs w:val="24"/>
        </w:rPr>
      </w:pPr>
      <w:r w:rsidRPr="00003D14">
        <w:rPr>
          <w:rFonts w:ascii="Adobe Caslon Pro" w:hAnsi="Adobe Caslon Pro"/>
          <w:sz w:val="24"/>
          <w:szCs w:val="24"/>
        </w:rPr>
        <w:t xml:space="preserve">Úgy érzem, hogy életem egyik legjobb döntését hoztam meg, mikor jelentkeztem a programba, határozottan </w:t>
      </w:r>
      <w:r w:rsidR="002D1D08">
        <w:rPr>
          <w:rFonts w:ascii="Adobe Caslon Pro" w:hAnsi="Adobe Caslon Pro"/>
          <w:sz w:val="24"/>
          <w:szCs w:val="24"/>
        </w:rPr>
        <w:t>más</w:t>
      </w:r>
      <w:r w:rsidRPr="00003D14">
        <w:rPr>
          <w:rFonts w:ascii="Adobe Caslon Pro" w:hAnsi="Adobe Caslon Pro"/>
          <w:sz w:val="24"/>
          <w:szCs w:val="24"/>
        </w:rPr>
        <w:t xml:space="preserve"> ember vagyok ezen tapasztalatok után.</w:t>
      </w:r>
      <w:r w:rsidR="002D1D08">
        <w:rPr>
          <w:rFonts w:ascii="Adobe Caslon Pro" w:hAnsi="Adobe Caslon Pro"/>
          <w:sz w:val="24"/>
          <w:szCs w:val="24"/>
        </w:rPr>
        <w:t xml:space="preserve"> </w:t>
      </w:r>
    </w:p>
    <w:p w14:paraId="30C58A58" w14:textId="77777777" w:rsidR="00813C9E" w:rsidRDefault="00813C9E"/>
    <w:p w14:paraId="29BEF2C1" w14:textId="77777777" w:rsidR="00813C9E" w:rsidRDefault="00813C9E"/>
    <w:p w14:paraId="6020F98B" w14:textId="5438BE0C" w:rsidR="003108E8" w:rsidRDefault="003108E8"/>
    <w:sectPr w:rsidR="00310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11"/>
    <w:rsid w:val="00003D14"/>
    <w:rsid w:val="000C784C"/>
    <w:rsid w:val="001B5706"/>
    <w:rsid w:val="001E3D27"/>
    <w:rsid w:val="002C193B"/>
    <w:rsid w:val="002D1D08"/>
    <w:rsid w:val="003108E8"/>
    <w:rsid w:val="00410B03"/>
    <w:rsid w:val="0043511A"/>
    <w:rsid w:val="00813C9E"/>
    <w:rsid w:val="00AE5F7B"/>
    <w:rsid w:val="00D83BAD"/>
    <w:rsid w:val="00E4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3396"/>
  <w15:chartTrackingRefBased/>
  <w15:docId w15:val="{2CDFC363-9CF2-45AF-9B6D-C4762D7C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43C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43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43C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43C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43C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43C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43C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43C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43C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43C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43C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43C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43C1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43C1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43C1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43C1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43C1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43C1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43C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43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43C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43C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43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43C1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43C1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43C1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43C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43C1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43C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Szollosi_Kira@sulid.hu</dc:creator>
  <cp:keywords/>
  <dc:description/>
  <cp:lastModifiedBy>Kerpics Kinga</cp:lastModifiedBy>
  <cp:revision>2</cp:revision>
  <dcterms:created xsi:type="dcterms:W3CDTF">2025-01-21T12:20:00Z</dcterms:created>
  <dcterms:modified xsi:type="dcterms:W3CDTF">2025-01-21T12:20:00Z</dcterms:modified>
</cp:coreProperties>
</file>